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EDA5B">
      <w:pPr>
        <w:pStyle w:val="6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 w:line="280" w:lineRule="exact"/>
        <w:ind w:left="20" w:right="0" w:firstLine="0"/>
      </w:pPr>
      <w:r>
        <w:rPr>
          <w:color w:val="000000"/>
          <w:spacing w:val="0"/>
          <w:w w:val="100"/>
          <w:position w:val="0"/>
          <w:lang w:val="ru-RU" w:eastAsia="ru-RU" w:bidi="ru-RU"/>
        </w:rPr>
        <w:t>Аннотация</w:t>
      </w:r>
    </w:p>
    <w:p w14:paraId="5F9C0BF7">
      <w:pPr>
        <w:pStyle w:val="8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 w:line="320" w:lineRule="exact"/>
        <w:ind w:left="20" w:right="0" w:firstLine="0"/>
      </w:pPr>
      <w:bookmarkStart w:id="0" w:name="bookmark0"/>
      <w:r>
        <w:rPr>
          <w:rStyle w:val="9"/>
          <w:b/>
          <w:bCs/>
          <w:i w:val="0"/>
          <w:iCs w:val="0"/>
          <w:smallCaps w:val="0"/>
          <w:strike w:val="0"/>
        </w:rPr>
        <w:t xml:space="preserve">к рабочей программе </w:t>
      </w:r>
      <w:r>
        <w:rPr>
          <w:color w:val="000000"/>
          <w:spacing w:val="0"/>
          <w:w w:val="100"/>
          <w:position w:val="0"/>
          <w:lang w:val="ru-RU" w:eastAsia="ru-RU" w:bidi="ru-RU"/>
        </w:rPr>
        <w:t>учебного курса «Вероятность и статистика»,</w:t>
      </w:r>
      <w:bookmarkEnd w:id="0"/>
    </w:p>
    <w:p w14:paraId="202E6816">
      <w:pPr>
        <w:pStyle w:val="8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291" w:line="320" w:lineRule="exact"/>
        <w:ind w:left="20" w:right="0" w:firstLine="0"/>
      </w:pPr>
      <w:bookmarkStart w:id="1" w:name="bookmark1"/>
      <w:r>
        <w:rPr>
          <w:color w:val="000000"/>
          <w:spacing w:val="0"/>
          <w:w w:val="100"/>
          <w:position w:val="0"/>
          <w:lang w:val="ru-RU" w:eastAsia="ru-RU" w:bidi="ru-RU"/>
        </w:rPr>
        <w:t>7-</w:t>
      </w:r>
      <w:r>
        <w:rPr>
          <w:rFonts w:hint="default"/>
          <w:color w:val="000000"/>
          <w:spacing w:val="0"/>
          <w:w w:val="100"/>
          <w:position w:val="0"/>
          <w:lang w:val="en-US" w:eastAsia="ru-RU" w:bidi="ru-RU"/>
        </w:rPr>
        <w:t>8</w:t>
      </w:r>
      <w:r>
        <w:rPr>
          <w:color w:val="000000"/>
          <w:spacing w:val="0"/>
          <w:w w:val="100"/>
          <w:position w:val="0"/>
          <w:lang w:val="ru-RU" w:eastAsia="ru-RU" w:bidi="ru-RU"/>
        </w:rPr>
        <w:t xml:space="preserve"> классы</w:t>
      </w:r>
      <w:bookmarkEnd w:id="1"/>
    </w:p>
    <w:p w14:paraId="0C92B009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Программа по вероятности и статистике для учащихся 7-</w:t>
      </w:r>
      <w:r>
        <w:rPr>
          <w:rFonts w:hint="default"/>
          <w:color w:val="000000"/>
          <w:spacing w:val="0"/>
          <w:w w:val="100"/>
          <w:position w:val="0"/>
          <w:lang w:val="en-US" w:eastAsia="ru-RU" w:bidi="ru-RU"/>
        </w:rPr>
        <w:t>8</w:t>
      </w:r>
      <w:r>
        <w:rPr>
          <w:color w:val="000000"/>
          <w:spacing w:val="0"/>
          <w:w w:val="100"/>
          <w:position w:val="0"/>
          <w:lang w:val="ru-RU" w:eastAsia="ru-RU" w:bidi="ru-RU"/>
        </w:rPr>
        <w:t xml:space="preserve"> классов разработана на основе ФГОС ООО. В программе учтены идеи и положения концепции развития математического образования в Российской Федерации.</w:t>
      </w:r>
    </w:p>
    <w:p w14:paraId="44190E64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Предметом математики вообще и данного курса в частности являются фундаментальные структуры нашего мира - пространственные формы и количественные отношения (от простейших, усваиваемых в непосредственном опыте, до достаточно сложных, необходимых для развития научных и прикладных идей). Математические знания обеспечивают понимание принципов устройства и использования современной техники, восприятие и интерпретацию социальной, экономической, политической информации, дают возможность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14:paraId="150CE3D3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8FC9EB2">
      <w:pPr>
        <w:pStyle w:val="13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/>
      </w:pPr>
      <w:r>
        <w:rPr>
          <w:color w:val="000000"/>
          <w:spacing w:val="0"/>
          <w:w w:val="100"/>
          <w:position w:val="0"/>
          <w:lang w:val="ru-RU" w:eastAsia="ru-RU" w:bidi="ru-RU"/>
        </w:rPr>
        <w:t>Цели и задачи</w:t>
      </w:r>
    </w:p>
    <w:p w14:paraId="026021B2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39CEDC43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Именно поэтому остро встала необходимость сформировать у учащихся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0C7F6D5E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учащихся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6438CD1C">
      <w:pPr>
        <w:pStyle w:val="11"/>
        <w:keepNext w:val="0"/>
        <w:keepLines w:val="0"/>
        <w:framePr w:w="10229" w:h="15245" w:hRule="exact" w:wrap="auto" w:vAnchor="page" w:hAnchor="page" w:x="1142" w:y="1050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</w:t>
      </w:r>
    </w:p>
    <w:p w14:paraId="152C93FB">
      <w:pPr>
        <w:widowControl w:val="0"/>
        <w:rPr>
          <w:sz w:val="2"/>
          <w:szCs w:val="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 w14:paraId="271F3171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0"/>
      </w:pPr>
      <w:r>
        <w:rPr>
          <w:color w:val="000000"/>
          <w:spacing w:val="0"/>
          <w:w w:val="100"/>
          <w:position w:val="0"/>
          <w:lang w:val="ru-RU" w:eastAsia="ru-RU" w:bidi="ru-RU"/>
        </w:rPr>
        <w:t>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773646C8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учащиеся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C201F6A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17AACD7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Понятие вероятности вводится как мера правдоподобия случайного события. При изучении учебного курса учащиеся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45C3775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В рамках учебного курса осуществляется знакомство учащихся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8EE3B28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>В 7-9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01DE55B7">
      <w:pPr>
        <w:pStyle w:val="11"/>
        <w:keepNext w:val="0"/>
        <w:keepLines w:val="0"/>
        <w:framePr w:w="10229" w:h="10045" w:hRule="exact" w:wrap="auto" w:vAnchor="page" w:hAnchor="page" w:x="1142" w:y="1017"/>
        <w:widowControl w:val="0"/>
        <w:shd w:val="clear" w:color="auto" w:fill="auto"/>
        <w:bidi w:val="0"/>
        <w:spacing w:before="0" w:after="0"/>
        <w:ind w:left="0" w:right="0" w:firstLine="600"/>
      </w:pPr>
      <w:r>
        <w:rPr>
          <w:color w:val="000000"/>
          <w:spacing w:val="0"/>
          <w:w w:val="100"/>
          <w:position w:val="0"/>
          <w:lang w:val="ru-RU" w:eastAsia="ru-RU" w:bidi="ru-RU"/>
        </w:rPr>
        <w:t xml:space="preserve">На изучение учебного курса «Вероятность и статистика» отводится </w:t>
      </w:r>
      <w:bookmarkStart w:id="2" w:name="_GoBack"/>
      <w:bookmarkEnd w:id="2"/>
      <w:r>
        <w:rPr>
          <w:color w:val="000000"/>
          <w:spacing w:val="0"/>
          <w:w w:val="100"/>
          <w:position w:val="0"/>
          <w:lang w:val="ru-RU" w:eastAsia="ru-RU" w:bidi="ru-RU"/>
        </w:rPr>
        <w:t xml:space="preserve"> в 7 классе - 34 часа (1 час в неделю), в 8 классе - 34 часа (1 час в неделю).</w:t>
      </w:r>
    </w:p>
    <w:p w14:paraId="07212939">
      <w:pPr>
        <w:widowControl w:val="0"/>
        <w:rPr>
          <w:sz w:val="2"/>
          <w:szCs w:val="2"/>
        </w:rPr>
      </w:pPr>
    </w:p>
    <w:sectPr>
      <w:footnotePr>
        <w:numFmt w:val="decimal"/>
      </w:footnotePr>
      <w:pgSz w:w="11900" w:h="16840"/>
      <w:pgMar w:top="360" w:right="360" w:bottom="360" w:left="360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attachedTemplate r:id="rId1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93B6A"/>
    <w:rsid w:val="56A93B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Arial Unicode MS" w:cs="Arial Unicode M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hAnsi="Arial Unicode MS" w:eastAsia="Arial Unicode MS" w:cs="Arial Unicode MS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default="1" w:styleId="2">
    <w:name w:val="Default Paragraph Font"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66CC"/>
      <w:u w:val="single"/>
    </w:rPr>
  </w:style>
  <w:style w:type="character" w:customStyle="1" w:styleId="5">
    <w:name w:val="Основной текст (3)_"/>
    <w:basedOn w:val="2"/>
    <w:link w:val="6"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6">
    <w:name w:val="Основной текст (3)"/>
    <w:basedOn w:val="1"/>
    <w:link w:val="5"/>
    <w:uiPriority w:val="0"/>
    <w:pPr>
      <w:widowControl w:val="0"/>
      <w:shd w:val="clear" w:color="auto" w:fill="FFFFFF"/>
      <w:spacing w:after="60" w:line="0" w:lineRule="exact"/>
      <w:jc w:val="center"/>
    </w:pPr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character" w:customStyle="1" w:styleId="7">
    <w:name w:val="Заголовок №1_"/>
    <w:basedOn w:val="2"/>
    <w:link w:val="8"/>
    <w:uiPriority w:val="0"/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paragraph" w:customStyle="1" w:styleId="8">
    <w:name w:val="Заголовок №1"/>
    <w:basedOn w:val="1"/>
    <w:link w:val="7"/>
    <w:uiPriority w:val="0"/>
    <w:pPr>
      <w:widowControl w:val="0"/>
      <w:shd w:val="clear" w:color="auto" w:fill="FFFFFF"/>
      <w:spacing w:before="60" w:after="60" w:line="0" w:lineRule="exact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character" w:customStyle="1" w:styleId="9">
    <w:name w:val="Заголовок №1 + 14 pt"/>
    <w:basedOn w:val="7"/>
    <w:uiPriority w:val="0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0">
    <w:name w:val="Основной текст (2)_"/>
    <w:basedOn w:val="2"/>
    <w:link w:val="11"/>
    <w:uiPriority w:val="0"/>
    <w:rPr>
      <w:rFonts w:ascii="Times New Roman" w:hAnsi="Times New Roman" w:eastAsia="Times New Roman" w:cs="Times New Roman"/>
      <w:sz w:val="28"/>
      <w:szCs w:val="28"/>
      <w:u w:val="none"/>
    </w:rPr>
  </w:style>
  <w:style w:type="paragraph" w:customStyle="1" w:styleId="11">
    <w:name w:val="Основной текст (2)"/>
    <w:basedOn w:val="1"/>
    <w:link w:val="10"/>
    <w:uiPriority w:val="0"/>
    <w:pPr>
      <w:widowControl w:val="0"/>
      <w:shd w:val="clear" w:color="auto" w:fill="FFFFFF"/>
      <w:spacing w:before="420" w:line="322" w:lineRule="exact"/>
      <w:jc w:val="both"/>
    </w:pPr>
    <w:rPr>
      <w:rFonts w:ascii="Times New Roman" w:hAnsi="Times New Roman" w:eastAsia="Times New Roman" w:cs="Times New Roman"/>
      <w:sz w:val="28"/>
      <w:szCs w:val="28"/>
      <w:u w:val="none"/>
    </w:rPr>
  </w:style>
  <w:style w:type="character" w:customStyle="1" w:styleId="12">
    <w:name w:val="Основной текст (4)_"/>
    <w:basedOn w:val="2"/>
    <w:link w:val="13"/>
    <w:uiPriority w:val="0"/>
    <w:rPr>
      <w:rFonts w:ascii="Times New Roman" w:hAnsi="Times New Roman" w:eastAsia="Times New Roman" w:cs="Times New Roman"/>
      <w:i/>
      <w:iCs/>
      <w:sz w:val="26"/>
      <w:szCs w:val="26"/>
      <w:u w:val="none"/>
    </w:rPr>
  </w:style>
  <w:style w:type="paragraph" w:customStyle="1" w:styleId="13">
    <w:name w:val="Основной текст (4)"/>
    <w:basedOn w:val="1"/>
    <w:link w:val="12"/>
    <w:uiPriority w:val="0"/>
    <w:pPr>
      <w:widowControl w:val="0"/>
      <w:shd w:val="clear" w:color="auto" w:fill="FFFFFF"/>
      <w:spacing w:line="322" w:lineRule="exact"/>
      <w:ind w:firstLine="600"/>
      <w:jc w:val="both"/>
    </w:pPr>
    <w:rPr>
      <w:rFonts w:ascii="Times New Roman" w:hAnsi="Times New Roman" w:eastAsia="Times New Roman" w:cs="Times New Roman"/>
      <w:i/>
      <w:iCs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4F7~1\AppData\Local\Temp\FineReader12.00\sndtcab8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sndtcab8.docx</Template>
  <Pages>2</Pages>
  <Words>613</Words>
  <Characters>4387</Characters>
  <TotalTime>0</TotalTime>
  <ScaleCrop>false</ScaleCrop>
  <LinksUpToDate>false</LinksUpToDate>
  <CharactersWithSpaces>4982</CharactersWithSpaces>
  <Application>WPS Office_12.2.0.20782_F1E327BC-269C-435d-A152-05C5408002CA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2025-04-05T08:29:00Z</dcterms:created>
  <dc:creator>Андрей</dc:creator>
  <cp:lastModifiedBy>Андрей</cp:lastModifiedBy>
  <dcterms:modified xsi:type="dcterms:W3CDTF">2025-04-05T08:30:50Z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04C9CB185D154677B7805FBAFEC421E4_11</vt:lpwstr>
  </property>
  <property fmtid="{D5CDD505-2E9C-101B-9397-08002B2CF9AE}" pid="3" name="KSOProductBuildVer">
    <vt:lpwstr>1049-12.2.0.20782</vt:lpwstr>
  </property>
</Properties>
</file>