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7C" w:rsidRPr="00CD4C45" w:rsidRDefault="008E3D7C" w:rsidP="008E3D7C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 w:rsidRPr="00CD4C45"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Аннотация к рабочей программе по учебному предмету </w:t>
      </w:r>
    </w:p>
    <w:p w:rsidR="008E3D7C" w:rsidRPr="00CD4C45" w:rsidRDefault="008E3D7C" w:rsidP="008E3D7C">
      <w:pPr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/>
        </w:rPr>
        <w:t xml:space="preserve">«Математика» </w:t>
      </w:r>
    </w:p>
    <w:p w:rsidR="008E3D7C" w:rsidRPr="004D7625" w:rsidRDefault="008E3D7C" w:rsidP="008E3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3D7C" w:rsidRPr="004D7625" w:rsidRDefault="008E3D7C" w:rsidP="008E3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 рабочая программа разработана </w:t>
      </w:r>
      <w:r w:rsidRPr="004D7625">
        <w:rPr>
          <w:rFonts w:ascii="Times New Roman" w:hAnsi="Times New Roman" w:cs="Times New Roman"/>
          <w:sz w:val="24"/>
          <w:szCs w:val="24"/>
        </w:rPr>
        <w:t>на основе Федерального государ</w:t>
      </w:r>
      <w:r w:rsidRPr="004D7625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4D7625">
        <w:rPr>
          <w:rFonts w:ascii="Times New Roman" w:hAnsi="Times New Roman" w:cs="Times New Roman"/>
          <w:sz w:val="24"/>
          <w:szCs w:val="24"/>
        </w:rPr>
        <w:softHyphen/>
        <w:t xml:space="preserve">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образовательной программы начального общего образования, </w:t>
      </w: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авторской программы «Математика»  М.И. Моро, М.А. </w:t>
      </w:r>
      <w:proofErr w:type="spellStart"/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Бантова</w:t>
      </w:r>
      <w:proofErr w:type="spellEnd"/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Г.В. Бельтюкова и др. </w:t>
      </w: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(Сборник рабочих программ «Школа России» – Москва:</w:t>
      </w:r>
      <w:proofErr w:type="gramEnd"/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Просвещение, 2016.)</w:t>
      </w:r>
      <w:proofErr w:type="gramEnd"/>
    </w:p>
    <w:p w:rsidR="008E3D7C" w:rsidRPr="004D7625" w:rsidRDefault="008E3D7C" w:rsidP="008E3D7C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Изменения, внесенные в содержание авторской программы:</w:t>
      </w:r>
      <w:r w:rsidRPr="004D7625">
        <w:rPr>
          <w:rStyle w:val="FontStyle19"/>
          <w:sz w:val="24"/>
          <w:szCs w:val="24"/>
        </w:rPr>
        <w:t xml:space="preserve"> Используется без изменений.</w:t>
      </w:r>
    </w:p>
    <w:p w:rsidR="008E3D7C" w:rsidRPr="004D7625" w:rsidRDefault="008E3D7C" w:rsidP="008E3D7C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Федеральном базисном учебном плане:</w:t>
      </w:r>
    </w:p>
    <w:p w:rsidR="008E3D7C" w:rsidRPr="004D7625" w:rsidRDefault="008E3D7C" w:rsidP="008E3D7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На изучение математики в 3 классе начальной школы отводится по 4 ч в неделю. Курс рассчитан на 136 ч., 34 учебные недели.</w:t>
      </w:r>
    </w:p>
    <w:p w:rsidR="008E3D7C" w:rsidRPr="004D7625" w:rsidRDefault="008E3D7C" w:rsidP="008E3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реализации программы используется учебно-методический комплект:</w:t>
      </w:r>
    </w:p>
    <w:p w:rsidR="008E3D7C" w:rsidRPr="004D7625" w:rsidRDefault="008E3D7C" w:rsidP="008E3D7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hAnsi="Times New Roman" w:cs="Times New Roman"/>
          <w:sz w:val="24"/>
          <w:szCs w:val="24"/>
        </w:rPr>
        <w:t>Математика. Рабочие программы. Предметная линия учебников системы «Школа России». 1—4 классы</w:t>
      </w:r>
      <w:proofErr w:type="gramStart"/>
      <w:r w:rsidRPr="004D76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 пособие для учителей общеобразовательных организаций / [М. И. Моро, С. И. Волкова, С. В. Степанова и др.]. — М.</w:t>
      </w:r>
      <w:proofErr w:type="gramStart"/>
      <w:r w:rsidRPr="004D76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 Просвещение, 2016.</w:t>
      </w:r>
    </w:p>
    <w:p w:rsidR="008E3D7C" w:rsidRPr="004D7625" w:rsidRDefault="008E3D7C" w:rsidP="008E3D7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 Математика: учебник для 3 класса: в 2 частях / М.И. Моро, М.А. </w:t>
      </w:r>
      <w:proofErr w:type="spell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2016.</w:t>
      </w:r>
    </w:p>
    <w:p w:rsidR="008E3D7C" w:rsidRPr="004D7625" w:rsidRDefault="008E3D7C" w:rsidP="008E3D7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«Математика 3 класс. Электронное приложение к учебнику М.И. Моро, С.И. Волкова «Математика»</w:t>
      </w:r>
      <w:proofErr w:type="gram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7625">
        <w:rPr>
          <w:rFonts w:ascii="Times New Roman" w:hAnsi="Times New Roman" w:cs="Times New Roman"/>
          <w:bCs/>
          <w:sz w:val="24"/>
          <w:szCs w:val="24"/>
        </w:rPr>
        <w:t>Год выпуска:</w:t>
      </w:r>
      <w:r w:rsidRPr="004D7625">
        <w:rPr>
          <w:rFonts w:ascii="Times New Roman" w:hAnsi="Times New Roman" w:cs="Times New Roman"/>
          <w:sz w:val="24"/>
          <w:szCs w:val="24"/>
        </w:rPr>
        <w:t xml:space="preserve"> 2016 </w:t>
      </w:r>
      <w:r w:rsidRPr="004D7625">
        <w:rPr>
          <w:rFonts w:ascii="Times New Roman" w:hAnsi="Times New Roman" w:cs="Times New Roman"/>
          <w:bCs/>
          <w:sz w:val="24"/>
          <w:szCs w:val="24"/>
        </w:rPr>
        <w:t>Издатель:</w:t>
      </w:r>
      <w:r w:rsidRPr="004D7625">
        <w:rPr>
          <w:rFonts w:ascii="Times New Roman" w:hAnsi="Times New Roman" w:cs="Times New Roman"/>
          <w:sz w:val="24"/>
          <w:szCs w:val="24"/>
        </w:rPr>
        <w:t xml:space="preserve"> Просвещение. </w:t>
      </w:r>
      <w:r w:rsidRPr="004D7625">
        <w:rPr>
          <w:rFonts w:ascii="Times New Roman" w:hAnsi="Times New Roman" w:cs="Times New Roman"/>
          <w:bCs/>
          <w:sz w:val="24"/>
          <w:szCs w:val="24"/>
        </w:rPr>
        <w:t>Размер:</w:t>
      </w:r>
      <w:r w:rsidRPr="004D7625">
        <w:rPr>
          <w:rFonts w:ascii="Times New Roman" w:hAnsi="Times New Roman" w:cs="Times New Roman"/>
          <w:sz w:val="24"/>
          <w:szCs w:val="24"/>
        </w:rPr>
        <w:t xml:space="preserve"> 121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М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Бахтина</w:t>
      </w:r>
      <w:proofErr w:type="spell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</w:p>
    <w:p w:rsidR="008E3D7C" w:rsidRPr="004D7625" w:rsidRDefault="008E3D7C" w:rsidP="008E3D7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7625">
        <w:rPr>
          <w:rFonts w:ascii="Times New Roman" w:hAnsi="Times New Roman" w:cs="Times New Roman"/>
          <w:sz w:val="24"/>
          <w:szCs w:val="24"/>
        </w:rPr>
        <w:t xml:space="preserve">Математика. 3 класс. Технологические карты уроков по учебнику М.И. Моро, М.А. Бантовой, Г.В. Бельтюковой, С.И. Волковой, С.В. Степановой. I и </w:t>
      </w:r>
      <w:r w:rsidRPr="004D762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D7625">
        <w:rPr>
          <w:rFonts w:ascii="Times New Roman" w:hAnsi="Times New Roman" w:cs="Times New Roman"/>
          <w:sz w:val="24"/>
          <w:szCs w:val="24"/>
        </w:rPr>
        <w:t xml:space="preserve"> полугодие. ФГОС Автор/составитель: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Арнгольд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 И.В. Издательство: Учитель</w:t>
      </w: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:rsidR="008E3D7C" w:rsidRPr="004D7625" w:rsidRDefault="008E3D7C" w:rsidP="008E3D7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Рудницкая</w:t>
      </w:r>
      <w:proofErr w:type="spellEnd"/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В.Н. Контрольные работы по математике. 3 класс. Часть 2. К учебнику М.И. Мор о2019г.</w:t>
      </w:r>
    </w:p>
    <w:p w:rsidR="008E3D7C" w:rsidRPr="004D7625" w:rsidRDefault="008E3D7C" w:rsidP="008E3D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D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предусматривает</w:t>
      </w: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проведение традиционных занятий, занятий в нетрадиционной форме.</w:t>
      </w:r>
    </w:p>
    <w:p w:rsidR="008E3D7C" w:rsidRPr="004D7625" w:rsidRDefault="008E3D7C" w:rsidP="008E3D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Формы организации учебного процесса: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•фронтальная беседа;                                                                                                                   •устная дискуссия;                                                                                                                •самостоятельные и контрольные работы,                                                                        •коллективные способы обучения в парах постоянного и сменного состава, в малых группах,                                                                                                                                        •различные виды проверок (самопроверка, взаимопроверка, работа с консультантами), Новые педагогические технологии: ИКТ, </w:t>
      </w:r>
      <w:proofErr w:type="gram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</w:t>
      </w:r>
      <w:proofErr w:type="gram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групповая, развивающее, дифференцированное обучение.                                                                                     </w:t>
      </w:r>
    </w:p>
    <w:p w:rsidR="008E3D7C" w:rsidRPr="004D7625" w:rsidRDefault="008E3D7C" w:rsidP="008E3D7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D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отражает основные формы текущего контроля:</w:t>
      </w: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устный опрос; самостоятельные  и практические работы; проектные работы;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тестовые задания;  проверочные  работы.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8E3D7C" w:rsidRPr="004D7625" w:rsidRDefault="008E3D7C" w:rsidP="008E3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4D7625">
        <w:rPr>
          <w:rFonts w:ascii="Times New Roman" w:hAnsi="Times New Roman" w:cs="Times New Roman"/>
          <w:b/>
          <w:sz w:val="24"/>
          <w:szCs w:val="24"/>
        </w:rPr>
        <w:t>целями</w:t>
      </w:r>
      <w:r w:rsidRPr="004D7625">
        <w:rPr>
          <w:rFonts w:ascii="Times New Roman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8E3D7C" w:rsidRPr="004D7625" w:rsidRDefault="008E3D7C" w:rsidP="008E3D7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8E3D7C" w:rsidRPr="004D7625" w:rsidRDefault="008E3D7C" w:rsidP="008E3D7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знаний.</w:t>
      </w:r>
    </w:p>
    <w:p w:rsidR="008E3D7C" w:rsidRPr="004D7625" w:rsidRDefault="008E3D7C" w:rsidP="008E3D7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Воспитание интереса к математике, к умственной деятельности.</w:t>
      </w:r>
    </w:p>
    <w:p w:rsidR="008E3D7C" w:rsidRPr="004D7625" w:rsidRDefault="008E3D7C" w:rsidP="008E3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4D7625">
        <w:rPr>
          <w:rFonts w:ascii="Times New Roman" w:hAnsi="Times New Roman" w:cs="Times New Roman"/>
          <w:b/>
          <w:sz w:val="24"/>
          <w:szCs w:val="24"/>
        </w:rPr>
        <w:t>задач</w:t>
      </w:r>
      <w:r w:rsidRPr="004D7625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8E3D7C" w:rsidRPr="004D7625" w:rsidRDefault="008E3D7C" w:rsidP="008E3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lastRenderedPageBreak/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развитие математической речи;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формирование критичности мышления;</w:t>
      </w:r>
    </w:p>
    <w:p w:rsidR="008E3D7C" w:rsidRPr="004D7625" w:rsidRDefault="008E3D7C" w:rsidP="008E3D7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8E3D7C" w:rsidRPr="004D7625" w:rsidRDefault="008E3D7C" w:rsidP="008E3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8E3D7C" w:rsidRPr="004D7625" w:rsidRDefault="008E3D7C" w:rsidP="008E3D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7625">
        <w:rPr>
          <w:rFonts w:ascii="Times New Roman" w:hAnsi="Times New Roman" w:cs="Times New Roman"/>
          <w:b/>
          <w:i/>
          <w:sz w:val="24"/>
          <w:szCs w:val="24"/>
        </w:rPr>
        <w:t>Содержание тем учебного предмета, курса представлено: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4954"/>
        <w:gridCol w:w="3583"/>
      </w:tblGrid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Тема/раздел</w:t>
            </w:r>
            <w:r w:rsidRPr="004D7625">
              <w:rPr>
                <w:rFonts w:ascii="Times New Roman" w:eastAsiaTheme="minorEastAsia" w:hAnsi="Times New Roman" w:cs="Times New Roman"/>
                <w:vanish/>
                <w:sz w:val="24"/>
                <w:szCs w:val="24"/>
              </w:rPr>
              <w:t>1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Числа от 1 до 100. Сложение и вычитание.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Числа от 1 до 100. Умножение и деление. Повторение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Зависимости между пропорциональными величинами.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Таблицы умножения и деления с числами: 4, 5, 6, 7. Таблица Пифагора.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с числами 8 и 9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4D762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деление. Приемы умножения для случаев вида 80:20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Приемы деления для случаев вида 78</w:t>
            </w:r>
            <w:proofErr w:type="gramStart"/>
            <w:r w:rsidRPr="004D76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7625">
              <w:rPr>
                <w:rFonts w:ascii="Times New Roman" w:hAnsi="Times New Roman" w:cs="Times New Roman"/>
                <w:sz w:val="24"/>
                <w:szCs w:val="24"/>
              </w:rPr>
              <w:t xml:space="preserve"> 2, 69 : 3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Числа от 1 до 1000. Сложение и вычитание.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8E3D7C" w:rsidRPr="004D7625" w:rsidTr="007C0F7A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3D7C" w:rsidRPr="004D7625" w:rsidRDefault="008E3D7C" w:rsidP="007C0F7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136</w:t>
            </w:r>
          </w:p>
        </w:tc>
      </w:tr>
    </w:tbl>
    <w:p w:rsidR="008E3D7C" w:rsidRPr="004D7625" w:rsidRDefault="008E3D7C" w:rsidP="008E3D7C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4D7625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Цели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Задачи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lastRenderedPageBreak/>
        <w:t>Содержание тем учебного курса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8E3D7C" w:rsidRPr="004D7625" w:rsidRDefault="008E3D7C" w:rsidP="008E3D7C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D7625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8E3D7C" w:rsidRPr="004D7625" w:rsidRDefault="008E3D7C" w:rsidP="008E3D7C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E3D7C" w:rsidRPr="004D7625" w:rsidRDefault="008E3D7C" w:rsidP="008E3D7C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D7625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8E3D7C" w:rsidRDefault="008E3D7C" w:rsidP="008E3D7C"/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A726C"/>
    <w:multiLevelType w:val="hybridMultilevel"/>
    <w:tmpl w:val="B8E0E7B4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09B21C2"/>
    <w:multiLevelType w:val="hybridMultilevel"/>
    <w:tmpl w:val="8FEE3380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EAA5DE6"/>
    <w:multiLevelType w:val="hybridMultilevel"/>
    <w:tmpl w:val="2C283E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03E50"/>
    <w:multiLevelType w:val="hybridMultilevel"/>
    <w:tmpl w:val="7E5CF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BA"/>
    <w:rsid w:val="002F6DBA"/>
    <w:rsid w:val="008E3D7C"/>
    <w:rsid w:val="00BC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D7C"/>
    <w:pPr>
      <w:ind w:left="720"/>
      <w:contextualSpacing/>
    </w:pPr>
  </w:style>
  <w:style w:type="character" w:customStyle="1" w:styleId="FontStyle19">
    <w:name w:val="Font Style19"/>
    <w:rsid w:val="008E3D7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D7C"/>
    <w:pPr>
      <w:ind w:left="720"/>
      <w:contextualSpacing/>
    </w:pPr>
  </w:style>
  <w:style w:type="character" w:customStyle="1" w:styleId="FontStyle19">
    <w:name w:val="Font Style19"/>
    <w:rsid w:val="008E3D7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5072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2020-01-19T13:07:00Z</dcterms:created>
  <dcterms:modified xsi:type="dcterms:W3CDTF">2020-01-19T13:07:00Z</dcterms:modified>
</cp:coreProperties>
</file>